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93D6A" w14:textId="52D4A6DB" w:rsidR="007C2788" w:rsidRDefault="004A66FC" w:rsidP="004A66FC">
      <w:pPr>
        <w:rPr>
          <w:rFonts w:ascii="Verdana" w:hAnsi="Verdana"/>
          <w:sz w:val="22"/>
          <w:szCs w:val="22"/>
        </w:rPr>
      </w:pPr>
      <w:bookmarkStart w:id="0" w:name="_GoBack"/>
      <w:bookmarkEnd w:id="0"/>
      <w:r>
        <w:rPr>
          <w:rFonts w:ascii="Arial" w:hAnsi="Arial" w:cs="Arial"/>
          <w:noProof/>
          <w:szCs w:val="24"/>
        </w:rPr>
        <w:drawing>
          <wp:anchor distT="0" distB="0" distL="114300" distR="114300" simplePos="0" relativeHeight="251658240" behindDoc="0" locked="0" layoutInCell="1" allowOverlap="1" wp14:anchorId="607C3C7F" wp14:editId="2DC0DFC7">
            <wp:simplePos x="0" y="0"/>
            <wp:positionH relativeFrom="column">
              <wp:posOffset>236643</wp:posOffset>
            </wp:positionH>
            <wp:positionV relativeFrom="paragraph">
              <wp:posOffset>-321098</wp:posOffset>
            </wp:positionV>
            <wp:extent cx="735974" cy="1045083"/>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 logo.png"/>
                    <pic:cNvPicPr/>
                  </pic:nvPicPr>
                  <pic:blipFill>
                    <a:blip r:embed="rId9">
                      <a:extLst>
                        <a:ext uri="{28A0092B-C50C-407E-A947-70E740481C1C}">
                          <a14:useLocalDpi xmlns:a14="http://schemas.microsoft.com/office/drawing/2010/main" val="0"/>
                        </a:ext>
                      </a:extLst>
                    </a:blip>
                    <a:stretch>
                      <a:fillRect/>
                    </a:stretch>
                  </pic:blipFill>
                  <pic:spPr>
                    <a:xfrm>
                      <a:off x="0" y="0"/>
                      <a:ext cx="735974" cy="1045083"/>
                    </a:xfrm>
                    <a:prstGeom prst="rect">
                      <a:avLst/>
                    </a:prstGeom>
                  </pic:spPr>
                </pic:pic>
              </a:graphicData>
            </a:graphic>
            <wp14:sizeRelH relativeFrom="page">
              <wp14:pctWidth>0</wp14:pctWidth>
            </wp14:sizeRelH>
            <wp14:sizeRelV relativeFrom="page">
              <wp14:pctHeight>0</wp14:pctHeight>
            </wp14:sizeRelV>
          </wp:anchor>
        </w:drawing>
      </w:r>
      <w:r w:rsidRPr="000F50D1">
        <w:rPr>
          <w:noProof/>
          <w:sz w:val="52"/>
          <w:szCs w:val="52"/>
        </w:rPr>
        <mc:AlternateContent>
          <mc:Choice Requires="wps">
            <w:drawing>
              <wp:anchor distT="0" distB="0" distL="114300" distR="114300" simplePos="0" relativeHeight="251660288" behindDoc="0" locked="0" layoutInCell="1" allowOverlap="1" wp14:anchorId="30E2BFA6" wp14:editId="0F0FF951">
                <wp:simplePos x="0" y="0"/>
                <wp:positionH relativeFrom="column">
                  <wp:posOffset>1202267</wp:posOffset>
                </wp:positionH>
                <wp:positionV relativeFrom="paragraph">
                  <wp:posOffset>-321732</wp:posOffset>
                </wp:positionV>
                <wp:extent cx="4653492"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492" cy="1219200"/>
                        </a:xfrm>
                        <a:prstGeom prst="rect">
                          <a:avLst/>
                        </a:prstGeom>
                        <a:solidFill>
                          <a:srgbClr val="FFFFFF"/>
                        </a:solidFill>
                        <a:ln w="9525">
                          <a:noFill/>
                          <a:miter lim="800000"/>
                          <a:headEnd/>
                          <a:tailEnd/>
                        </a:ln>
                      </wps:spPr>
                      <wps:txbx>
                        <w:txbxContent>
                          <w:p w14:paraId="246F96C3" w14:textId="77777777" w:rsidR="004A66FC" w:rsidRDefault="004A66FC" w:rsidP="004A66FC">
                            <w:pPr>
                              <w:jc w:val="center"/>
                              <w:rPr>
                                <w:sz w:val="52"/>
                                <w:szCs w:val="52"/>
                              </w:rPr>
                            </w:pPr>
                            <w:r w:rsidRPr="00202F2E">
                              <w:rPr>
                                <w:sz w:val="52"/>
                                <w:szCs w:val="52"/>
                              </w:rPr>
                              <w:t xml:space="preserve">Lighthouse Academy </w:t>
                            </w:r>
                            <w:r>
                              <w:rPr>
                                <w:sz w:val="52"/>
                                <w:szCs w:val="52"/>
                              </w:rPr>
                              <w:t>St. John’s</w:t>
                            </w:r>
                          </w:p>
                          <w:p w14:paraId="67F78DD4" w14:textId="77777777" w:rsidR="004A66FC" w:rsidRPr="000F50D1" w:rsidRDefault="004A66FC" w:rsidP="004A66FC">
                            <w:pPr>
                              <w:ind w:left="1440" w:firstLine="720"/>
                              <w:rPr>
                                <w:sz w:val="52"/>
                                <w:szCs w:val="52"/>
                              </w:rPr>
                            </w:pPr>
                            <w:r>
                              <w:rPr>
                                <w:sz w:val="32"/>
                                <w:szCs w:val="32"/>
                              </w:rPr>
                              <w:t>2355 Knapp St NE</w:t>
                            </w:r>
                          </w:p>
                          <w:p w14:paraId="1F08F9CD" w14:textId="77777777" w:rsidR="004A66FC" w:rsidRPr="00202F2E" w:rsidRDefault="004A66FC" w:rsidP="004A66FC">
                            <w:pPr>
                              <w:ind w:firstLine="720"/>
                              <w:jc w:val="center"/>
                              <w:rPr>
                                <w:sz w:val="32"/>
                                <w:szCs w:val="32"/>
                              </w:rPr>
                            </w:pPr>
                            <w:r>
                              <w:rPr>
                                <w:sz w:val="32"/>
                                <w:szCs w:val="32"/>
                              </w:rPr>
                              <w:t>Grand Rapids, MI 49505</w:t>
                            </w:r>
                          </w:p>
                          <w:p w14:paraId="3663E3A6" w14:textId="77777777" w:rsidR="004A66FC" w:rsidRDefault="004A66FC" w:rsidP="004A6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E2BFA6" id="_x0000_t202" coordsize="21600,21600" o:spt="202" path="m,l,21600r21600,l21600,xe">
                <v:stroke joinstyle="miter"/>
                <v:path gradientshapeok="t" o:connecttype="rect"/>
              </v:shapetype>
              <v:shape id="Text Box 2" o:spid="_x0000_s1026" type="#_x0000_t202" style="position:absolute;margin-left:94.65pt;margin-top:-25.35pt;width:366.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JIgIAAB4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" stroked="f">
                <v:textbox>
                  <w:txbxContent>
                    <w:p w14:paraId="246F96C3" w14:textId="77777777" w:rsidR="004A66FC" w:rsidRDefault="004A66FC" w:rsidP="004A66FC">
                      <w:pPr>
                        <w:jc w:val="center"/>
                        <w:rPr>
                          <w:sz w:val="52"/>
                          <w:szCs w:val="52"/>
                        </w:rPr>
                      </w:pPr>
                      <w:r w:rsidRPr="00202F2E">
                        <w:rPr>
                          <w:sz w:val="52"/>
                          <w:szCs w:val="52"/>
                        </w:rPr>
                        <w:t xml:space="preserve">Lighthouse Academy </w:t>
                      </w:r>
                      <w:r>
                        <w:rPr>
                          <w:sz w:val="52"/>
                          <w:szCs w:val="52"/>
                        </w:rPr>
                        <w:t>St. John’s</w:t>
                      </w:r>
                    </w:p>
                    <w:p w14:paraId="67F78DD4" w14:textId="77777777" w:rsidR="004A66FC" w:rsidRPr="000F50D1" w:rsidRDefault="004A66FC" w:rsidP="004A66FC">
                      <w:pPr>
                        <w:ind w:left="1440" w:firstLine="720"/>
                        <w:rPr>
                          <w:sz w:val="52"/>
                          <w:szCs w:val="52"/>
                        </w:rPr>
                      </w:pPr>
                      <w:r>
                        <w:rPr>
                          <w:sz w:val="32"/>
                          <w:szCs w:val="32"/>
                        </w:rPr>
                        <w:t>2355 Knapp St NE</w:t>
                      </w:r>
                    </w:p>
                    <w:p w14:paraId="1F08F9CD" w14:textId="77777777" w:rsidR="004A66FC" w:rsidRPr="00202F2E" w:rsidRDefault="004A66FC" w:rsidP="004A66FC">
                      <w:pPr>
                        <w:ind w:firstLine="720"/>
                        <w:jc w:val="center"/>
                        <w:rPr>
                          <w:sz w:val="32"/>
                          <w:szCs w:val="32"/>
                        </w:rPr>
                      </w:pPr>
                      <w:r>
                        <w:rPr>
                          <w:sz w:val="32"/>
                          <w:szCs w:val="32"/>
                        </w:rPr>
                        <w:t>Grand Rapids, MI 49505</w:t>
                      </w:r>
                    </w:p>
                    <w:p w14:paraId="3663E3A6" w14:textId="77777777" w:rsidR="004A66FC" w:rsidRDefault="004A66FC" w:rsidP="004A66FC"/>
                  </w:txbxContent>
                </v:textbox>
              </v:shape>
            </w:pict>
          </mc:Fallback>
        </mc:AlternateContent>
      </w:r>
    </w:p>
    <w:p w14:paraId="064FEEB5" w14:textId="77777777" w:rsidR="004A66FC" w:rsidRDefault="004A66FC" w:rsidP="000B47AE">
      <w:pPr>
        <w:rPr>
          <w:rFonts w:ascii="Verdana" w:hAnsi="Verdana"/>
          <w:sz w:val="22"/>
          <w:szCs w:val="22"/>
        </w:rPr>
      </w:pPr>
    </w:p>
    <w:p w14:paraId="6C0C45F5" w14:textId="77777777" w:rsidR="004A66FC" w:rsidRDefault="004A66FC" w:rsidP="000B47AE">
      <w:pPr>
        <w:rPr>
          <w:rFonts w:ascii="Verdana" w:hAnsi="Verdana"/>
          <w:sz w:val="22"/>
          <w:szCs w:val="22"/>
        </w:rPr>
      </w:pPr>
    </w:p>
    <w:p w14:paraId="581ED13F" w14:textId="77777777" w:rsidR="004A66FC" w:rsidRDefault="004A66FC" w:rsidP="000B47AE">
      <w:pPr>
        <w:rPr>
          <w:rFonts w:ascii="Verdana" w:hAnsi="Verdana"/>
          <w:sz w:val="22"/>
          <w:szCs w:val="22"/>
        </w:rPr>
      </w:pPr>
    </w:p>
    <w:p w14:paraId="216364BE" w14:textId="77777777" w:rsidR="004A66FC" w:rsidRDefault="004A66FC" w:rsidP="000B47AE">
      <w:pPr>
        <w:rPr>
          <w:rFonts w:ascii="Verdana" w:hAnsi="Verdana"/>
          <w:sz w:val="22"/>
          <w:szCs w:val="22"/>
        </w:rPr>
      </w:pPr>
    </w:p>
    <w:p w14:paraId="4DD5CDFE" w14:textId="77777777" w:rsidR="004A66FC" w:rsidRDefault="004A66FC" w:rsidP="000B47AE">
      <w:pPr>
        <w:rPr>
          <w:rFonts w:ascii="Verdana" w:hAnsi="Verdana"/>
          <w:sz w:val="22"/>
          <w:szCs w:val="22"/>
        </w:rPr>
      </w:pPr>
    </w:p>
    <w:p w14:paraId="754F0C83" w14:textId="77777777" w:rsidR="004A66FC" w:rsidRDefault="004A66FC" w:rsidP="000B47AE">
      <w:pPr>
        <w:rPr>
          <w:rFonts w:ascii="Verdana" w:hAnsi="Verdana"/>
          <w:sz w:val="22"/>
          <w:szCs w:val="22"/>
        </w:rPr>
      </w:pPr>
    </w:p>
    <w:p w14:paraId="37B2F3AF" w14:textId="77777777" w:rsidR="004A66FC" w:rsidRDefault="004A66FC" w:rsidP="000B47AE">
      <w:pPr>
        <w:rPr>
          <w:rFonts w:ascii="Verdana" w:hAnsi="Verdana"/>
          <w:sz w:val="22"/>
          <w:szCs w:val="22"/>
        </w:rPr>
      </w:pPr>
    </w:p>
    <w:p w14:paraId="4495E5F2" w14:textId="32010D2A" w:rsidR="000B47AE" w:rsidRPr="0078062C" w:rsidRDefault="004A66FC" w:rsidP="000B47AE">
      <w:pPr>
        <w:rPr>
          <w:rFonts w:ascii="Verdana" w:hAnsi="Verdana"/>
          <w:sz w:val="22"/>
          <w:szCs w:val="22"/>
        </w:rPr>
      </w:pPr>
      <w:r>
        <w:rPr>
          <w:rFonts w:ascii="Verdana" w:hAnsi="Verdana"/>
          <w:sz w:val="22"/>
          <w:szCs w:val="22"/>
        </w:rPr>
        <w:t>February 26, 2019</w:t>
      </w:r>
    </w:p>
    <w:p w14:paraId="1E5D5981" w14:textId="77777777" w:rsidR="004A66FC" w:rsidRDefault="004A66FC" w:rsidP="00120B49">
      <w:pPr>
        <w:rPr>
          <w:rFonts w:ascii="Verdana" w:hAnsi="Verdana"/>
          <w:sz w:val="22"/>
          <w:szCs w:val="22"/>
        </w:rPr>
      </w:pPr>
    </w:p>
    <w:p w14:paraId="645091B6" w14:textId="77777777" w:rsidR="004A66FC" w:rsidRDefault="004A66FC" w:rsidP="00120B49">
      <w:pPr>
        <w:rPr>
          <w:rFonts w:ascii="Verdana" w:hAnsi="Verdana"/>
          <w:sz w:val="22"/>
          <w:szCs w:val="22"/>
        </w:rPr>
      </w:pPr>
    </w:p>
    <w:p w14:paraId="2672A3E1" w14:textId="7E3F7AA2"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349D29AB"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1403E1">
        <w:rPr>
          <w:rFonts w:ascii="Verdana" w:hAnsi="Verdana"/>
          <w:sz w:val="22"/>
          <w:szCs w:val="22"/>
        </w:rPr>
        <w:t>2017-18</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w:t>
      </w:r>
      <w:r w:rsidR="004A66FC">
        <w:rPr>
          <w:rFonts w:ascii="Verdana" w:hAnsi="Verdana"/>
          <w:sz w:val="22"/>
          <w:szCs w:val="22"/>
        </w:rPr>
        <w:t xml:space="preserve"> Lighthouse Academy St. John’s campus</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w:t>
      </w:r>
      <w:r w:rsidR="004A66FC">
        <w:rPr>
          <w:rFonts w:ascii="Verdana" w:hAnsi="Verdana"/>
          <w:sz w:val="22"/>
          <w:szCs w:val="22"/>
        </w:rPr>
        <w:t xml:space="preserve"> Stacey Martinez, principal,</w:t>
      </w:r>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0ED7F489" w:rsidR="007C2788" w:rsidRPr="00B534BE" w:rsidRDefault="007C2788" w:rsidP="00120B49">
      <w:pPr>
        <w:rPr>
          <w:rFonts w:ascii="Verdana" w:hAnsi="Verdana"/>
          <w:sz w:val="22"/>
          <w:szCs w:val="22"/>
        </w:rPr>
      </w:pPr>
      <w:r w:rsidRPr="00B534BE">
        <w:rPr>
          <w:rFonts w:ascii="Verdana" w:hAnsi="Verdana"/>
          <w:sz w:val="22"/>
          <w:szCs w:val="22"/>
        </w:rPr>
        <w:t>The AER is available for you to review electronically by visiting the following web site</w:t>
      </w:r>
      <w:r w:rsidR="005E016C">
        <w:rPr>
          <w:rFonts w:ascii="Verdana" w:hAnsi="Verdana"/>
          <w:sz w:val="22"/>
          <w:szCs w:val="22"/>
        </w:rPr>
        <w:t xml:space="preserve"> </w:t>
      </w:r>
      <w:hyperlink r:id="rId10" w:history="1">
        <w:r w:rsidR="005E016C" w:rsidRPr="00630C2A">
          <w:rPr>
            <w:rStyle w:val="Hyperlink"/>
            <w:rFonts w:ascii="Verdana" w:hAnsi="Verdana"/>
            <w:sz w:val="22"/>
            <w:szCs w:val="22"/>
          </w:rPr>
          <w:t>http://bit.ly/2tEUNmI</w:t>
        </w:r>
      </w:hyperlink>
      <w:r w:rsidR="005E016C">
        <w:rPr>
          <w:rFonts w:ascii="Verdana" w:hAnsi="Verdana"/>
          <w:sz w:val="22"/>
          <w:szCs w:val="22"/>
        </w:rPr>
        <w:t xml:space="preserve">, </w:t>
      </w:r>
      <w:r w:rsidRPr="00B534BE">
        <w:rPr>
          <w:rFonts w:ascii="Verdana" w:hAnsi="Verdana"/>
          <w:sz w:val="22"/>
          <w:szCs w:val="22"/>
        </w:rPr>
        <w:t xml:space="preserve">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4AE2BE50"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2017-18</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w:t>
      </w:r>
      <w:proofErr w:type="gramStart"/>
      <w:r>
        <w:rPr>
          <w:rFonts w:ascii="Verdana" w:hAnsi="Verdana"/>
          <w:sz w:val="22"/>
          <w:szCs w:val="22"/>
        </w:rPr>
        <w:t>year</w:t>
      </w:r>
      <w:proofErr w:type="gramEnd"/>
      <w:r>
        <w:rPr>
          <w:rFonts w:ascii="Verdana" w:hAnsi="Verdana"/>
          <w:sz w:val="22"/>
          <w:szCs w:val="22"/>
        </w:rPr>
        <w:t xml:space="preserve">, </w:t>
      </w:r>
      <w:r w:rsidR="00F47C18">
        <w:rPr>
          <w:rFonts w:ascii="Verdana" w:hAnsi="Verdana"/>
          <w:sz w:val="22"/>
          <w:szCs w:val="22"/>
        </w:rPr>
        <w:t>schools were identified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7F1946B3" w14:textId="1AB40D99" w:rsidR="008A2131" w:rsidRDefault="00301B16" w:rsidP="00120B49">
      <w:pPr>
        <w:rPr>
          <w:rFonts w:ascii="Verdana" w:hAnsi="Verdana"/>
          <w:sz w:val="22"/>
          <w:szCs w:val="22"/>
        </w:rPr>
      </w:pPr>
      <w:r>
        <w:rPr>
          <w:rFonts w:ascii="Verdana" w:hAnsi="Verdana"/>
          <w:sz w:val="22"/>
          <w:szCs w:val="22"/>
        </w:rPr>
        <w:t xml:space="preserve">Our school was identified as a </w:t>
      </w:r>
      <w:r w:rsidR="005E016C">
        <w:rPr>
          <w:rFonts w:ascii="Verdana" w:hAnsi="Verdana"/>
          <w:sz w:val="22"/>
          <w:szCs w:val="22"/>
        </w:rPr>
        <w:t>Comprehensive Support and Improvement School.</w:t>
      </w:r>
    </w:p>
    <w:p w14:paraId="087A56C4" w14:textId="585F48CF" w:rsidR="005E016C" w:rsidRDefault="005E016C" w:rsidP="00120B49">
      <w:pPr>
        <w:rPr>
          <w:rFonts w:ascii="Verdana" w:hAnsi="Verdana"/>
          <w:sz w:val="22"/>
          <w:szCs w:val="22"/>
        </w:rPr>
      </w:pPr>
    </w:p>
    <w:p w14:paraId="2462D916" w14:textId="1647C14A" w:rsidR="005E016C" w:rsidRPr="00B32CCA" w:rsidRDefault="005E016C" w:rsidP="005E016C">
      <w:pPr>
        <w:rPr>
          <w:rFonts w:ascii="Verdana" w:eastAsiaTheme="minorHAnsi" w:hAnsi="Verdana" w:cs="Arial"/>
          <w:sz w:val="22"/>
          <w:szCs w:val="22"/>
        </w:rPr>
      </w:pPr>
      <w:r w:rsidRPr="00B32CCA">
        <w:rPr>
          <w:rFonts w:ascii="Verdana" w:hAnsi="Verdana" w:cs="Arial"/>
          <w:sz w:val="22"/>
          <w:szCs w:val="22"/>
        </w:rPr>
        <w:t xml:space="preserve">Lighthouse Academy St. John’s has faced some unique challenges and opportunities for growth. </w:t>
      </w:r>
      <w:r w:rsidRPr="00B32CCA">
        <w:rPr>
          <w:rFonts w:ascii="Verdana" w:eastAsiaTheme="minorHAnsi" w:hAnsi="Verdana" w:cs="Arial"/>
          <w:sz w:val="22"/>
          <w:szCs w:val="22"/>
        </w:rPr>
        <w:t xml:space="preserve">St. John’s campus is a school </w:t>
      </w:r>
      <w:r>
        <w:rPr>
          <w:rFonts w:ascii="Verdana" w:eastAsiaTheme="minorHAnsi" w:hAnsi="Verdana" w:cs="Arial"/>
          <w:sz w:val="22"/>
          <w:szCs w:val="22"/>
        </w:rPr>
        <w:t>program for the residents of DA Blodgett</w:t>
      </w:r>
      <w:r w:rsidRPr="00B32CCA">
        <w:rPr>
          <w:rFonts w:ascii="Verdana" w:eastAsiaTheme="minorHAnsi" w:hAnsi="Verdana" w:cs="Arial"/>
          <w:sz w:val="22"/>
          <w:szCs w:val="22"/>
        </w:rPr>
        <w:t xml:space="preserve"> St. John’s</w:t>
      </w:r>
      <w:r>
        <w:rPr>
          <w:rFonts w:ascii="Verdana" w:eastAsiaTheme="minorHAnsi" w:hAnsi="Verdana" w:cs="Arial"/>
          <w:sz w:val="22"/>
          <w:szCs w:val="22"/>
        </w:rPr>
        <w:t xml:space="preserve"> who have been considered unsafe to attend schools within the community. This </w:t>
      </w:r>
      <w:r w:rsidRPr="00B32CCA">
        <w:rPr>
          <w:rFonts w:ascii="Verdana" w:eastAsiaTheme="minorHAnsi" w:hAnsi="Verdana" w:cs="Arial"/>
          <w:sz w:val="22"/>
          <w:szCs w:val="22"/>
        </w:rPr>
        <w:t>student population can be very transient</w:t>
      </w:r>
      <w:r>
        <w:rPr>
          <w:rFonts w:ascii="Verdana" w:eastAsiaTheme="minorHAnsi" w:hAnsi="Verdana" w:cs="Arial"/>
          <w:sz w:val="22"/>
          <w:szCs w:val="22"/>
        </w:rPr>
        <w:t xml:space="preserve"> and extremely challenging at times</w:t>
      </w:r>
      <w:r w:rsidRPr="00B32CCA">
        <w:rPr>
          <w:rFonts w:ascii="Verdana" w:eastAsiaTheme="minorHAnsi" w:hAnsi="Verdana" w:cs="Arial"/>
          <w:sz w:val="22"/>
          <w:szCs w:val="22"/>
        </w:rPr>
        <w:t>.</w:t>
      </w:r>
      <w:r>
        <w:rPr>
          <w:rFonts w:ascii="Verdana" w:eastAsiaTheme="minorHAnsi" w:hAnsi="Verdana" w:cs="Arial"/>
          <w:sz w:val="22"/>
          <w:szCs w:val="22"/>
        </w:rPr>
        <w:t xml:space="preserve">  Our students are experiencing many severe situations that make it very difficult for them to be engaged in the learning process.</w:t>
      </w:r>
      <w:r w:rsidRPr="00B32CCA">
        <w:rPr>
          <w:rFonts w:ascii="Verdana" w:eastAsiaTheme="minorHAnsi" w:hAnsi="Verdana" w:cs="Arial"/>
          <w:sz w:val="22"/>
          <w:szCs w:val="22"/>
        </w:rPr>
        <w:t xml:space="preserve"> Lighthouse</w:t>
      </w:r>
      <w:r>
        <w:rPr>
          <w:rFonts w:ascii="Verdana" w:eastAsiaTheme="minorHAnsi" w:hAnsi="Verdana" w:cs="Arial"/>
          <w:sz w:val="22"/>
          <w:szCs w:val="22"/>
        </w:rPr>
        <w:t xml:space="preserve"> St. John’s edu</w:t>
      </w:r>
      <w:r w:rsidRPr="00B32CCA">
        <w:rPr>
          <w:rFonts w:ascii="Verdana" w:eastAsiaTheme="minorHAnsi" w:hAnsi="Verdana" w:cs="Arial"/>
          <w:sz w:val="22"/>
          <w:szCs w:val="22"/>
        </w:rPr>
        <w:t xml:space="preserve">cates students’ grades one through twelve.  </w:t>
      </w:r>
      <w:r>
        <w:rPr>
          <w:rFonts w:ascii="Verdana" w:eastAsiaTheme="minorHAnsi" w:hAnsi="Verdana" w:cs="Arial"/>
          <w:sz w:val="22"/>
          <w:szCs w:val="22"/>
        </w:rPr>
        <w:t xml:space="preserve">The goal of this program is to work closely with the staff of St. John’s to meet the emotional needs of the students as well as provide educational tools to </w:t>
      </w:r>
      <w:r w:rsidR="00A327F8">
        <w:rPr>
          <w:rFonts w:ascii="Verdana" w:eastAsiaTheme="minorHAnsi" w:hAnsi="Verdana" w:cs="Arial"/>
          <w:sz w:val="22"/>
          <w:szCs w:val="22"/>
        </w:rPr>
        <w:t>students,</w:t>
      </w:r>
      <w:r>
        <w:rPr>
          <w:rFonts w:ascii="Verdana" w:eastAsiaTheme="minorHAnsi" w:hAnsi="Verdana" w:cs="Arial"/>
          <w:sz w:val="22"/>
          <w:szCs w:val="22"/>
        </w:rPr>
        <w:t xml:space="preserve"> so they are successful in future academic endeavors. </w:t>
      </w:r>
    </w:p>
    <w:p w14:paraId="5A792276" w14:textId="742BECF8" w:rsidR="005E016C" w:rsidRDefault="005E016C" w:rsidP="00120B49">
      <w:pPr>
        <w:rPr>
          <w:rFonts w:ascii="Verdana" w:hAnsi="Verdana"/>
          <w:sz w:val="22"/>
          <w:szCs w:val="22"/>
        </w:rPr>
      </w:pPr>
    </w:p>
    <w:p w14:paraId="542ED9B5" w14:textId="77777777" w:rsidR="005E016C" w:rsidRDefault="005E016C" w:rsidP="00120B49">
      <w:pPr>
        <w:rPr>
          <w:rFonts w:ascii="Verdana" w:hAnsi="Verdana"/>
          <w:sz w:val="22"/>
          <w:szCs w:val="22"/>
        </w:rPr>
      </w:pPr>
    </w:p>
    <w:p w14:paraId="07BA3E17" w14:textId="43D8E2E9" w:rsidR="007C2788" w:rsidRDefault="007C2788" w:rsidP="00120B49">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p>
    <w:p w14:paraId="5A2D11E8"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lastRenderedPageBreak/>
        <w:t xml:space="preserve">The students enrolled at Lighthouse Academy St. John’s are referred to the program by their case workers. A strong and trusting partnership between Lighthouse Academy and DA Blodgett St. John’s has increased the number of students being referred to the on-site school. </w:t>
      </w:r>
    </w:p>
    <w:p w14:paraId="0E14C787"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t xml:space="preserve">Lighthouse Academy St. John’s is currently in year five of our school improvement plan. The plan remains consistent as in previous years with only minor additions. Our main goals remain for students to increase in reading and math scores, while maintaining a holistic approach to education. </w:t>
      </w:r>
    </w:p>
    <w:p w14:paraId="4E373C24"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t xml:space="preserve">There are no specialized schools at this time. </w:t>
      </w:r>
    </w:p>
    <w:p w14:paraId="380B1076"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t xml:space="preserve">Our core curriculum can be accessed in our handbook or can be requested at the school office. </w:t>
      </w:r>
    </w:p>
    <w:p w14:paraId="1B83617A"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t xml:space="preserve">Lighthouse St. John’s utilizes summative assessments to monitor student progress and determine where our students are in comparison to state averages. Lighthouse St. John’s students participate in the NWEA MAP assessment, Early Literacy and Mathematics Assessments, MTEP, PSAT, SAT, and ACT </w:t>
      </w:r>
      <w:proofErr w:type="spellStart"/>
      <w:r>
        <w:rPr>
          <w:rFonts w:ascii="Verdana" w:hAnsi="Verdana"/>
          <w:sz w:val="22"/>
          <w:szCs w:val="22"/>
        </w:rPr>
        <w:t>Workkeys</w:t>
      </w:r>
      <w:proofErr w:type="spellEnd"/>
      <w:r>
        <w:rPr>
          <w:rFonts w:ascii="Verdana" w:hAnsi="Verdana"/>
          <w:sz w:val="22"/>
          <w:szCs w:val="22"/>
        </w:rPr>
        <w:t xml:space="preserve">. Overall in all categories, our students typically test below state averages.  The data generated from these assessments is reviewed and considered in changes to programming to ensure improved student achievement. </w:t>
      </w:r>
    </w:p>
    <w:p w14:paraId="1A3F3A4C"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t xml:space="preserve">Parent teacher conferences are held at the midway point of each trimester.  Because our students are residents of St. John’s, case and house managers make individual appointments with Lighthouse staff to discuss student progress. In all, one hundred percent of all Lighthouse St. John’s students are represented at conferences.  </w:t>
      </w:r>
    </w:p>
    <w:p w14:paraId="06AC3933" w14:textId="77777777" w:rsidR="005E016C" w:rsidRPr="000F50D1" w:rsidRDefault="005E016C" w:rsidP="005E016C">
      <w:pPr>
        <w:pStyle w:val="ListParagraph"/>
        <w:numPr>
          <w:ilvl w:val="0"/>
          <w:numId w:val="20"/>
        </w:numPr>
        <w:rPr>
          <w:rFonts w:ascii="Verdana" w:hAnsi="Verdana"/>
        </w:rPr>
      </w:pPr>
      <w:r>
        <w:rPr>
          <w:rFonts w:ascii="Verdana" w:hAnsi="Verdana"/>
        </w:rPr>
        <w:t xml:space="preserve">Currently at Lighthouse Academy St. John’s we do not have any postsecondary enrollments. Lighthouse St. John’s does not offer any college equivalent course at this time. </w:t>
      </w:r>
    </w:p>
    <w:p w14:paraId="7285E107" w14:textId="1516C853" w:rsidR="005E016C" w:rsidRDefault="005E016C" w:rsidP="00120B49">
      <w:pPr>
        <w:rPr>
          <w:rFonts w:ascii="Verdana" w:hAnsi="Verdana"/>
          <w:sz w:val="22"/>
          <w:szCs w:val="22"/>
        </w:rPr>
      </w:pPr>
    </w:p>
    <w:p w14:paraId="5FE2FBA3" w14:textId="77777777" w:rsidR="005E016C" w:rsidRDefault="005E016C" w:rsidP="005E016C">
      <w:pPr>
        <w:rPr>
          <w:rFonts w:ascii="Verdana" w:hAnsi="Verdana"/>
          <w:sz w:val="22"/>
          <w:szCs w:val="22"/>
        </w:rPr>
      </w:pPr>
      <w:r>
        <w:rPr>
          <w:rFonts w:ascii="Verdana" w:hAnsi="Verdana"/>
          <w:sz w:val="22"/>
          <w:szCs w:val="22"/>
        </w:rPr>
        <w:t xml:space="preserve">In conclusion, the staff at Lighthouse Academy St. John’s feels very excited about the opportunity we have to serve our students and provide them hope in their lives through education. Lighthouse Academy continues to grow each year thus more students are able to take advantage of the educational services we provide. It is tremendous to watch students realize their potential after participating in Lighthouse programming and we could not be more excited for the future! </w:t>
      </w:r>
    </w:p>
    <w:p w14:paraId="4A7AC4CB" w14:textId="77777777" w:rsidR="007C2788" w:rsidRPr="00B534BE" w:rsidRDefault="007C2788" w:rsidP="00120B49">
      <w:pPr>
        <w:rPr>
          <w:rFonts w:ascii="Verdana" w:hAnsi="Verdana"/>
          <w:sz w:val="22"/>
          <w:szCs w:val="22"/>
        </w:rPr>
      </w:pPr>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77777777" w:rsidR="007C2788" w:rsidRPr="00B534BE" w:rsidRDefault="007C2788" w:rsidP="00120B49">
      <w:pPr>
        <w:rPr>
          <w:rFonts w:ascii="Verdana" w:hAnsi="Verdana"/>
          <w:sz w:val="22"/>
          <w:szCs w:val="22"/>
        </w:rPr>
      </w:pPr>
    </w:p>
    <w:p w14:paraId="1F4F1C3B" w14:textId="77777777" w:rsidR="005E016C" w:rsidRDefault="005E016C" w:rsidP="00120B49">
      <w:pPr>
        <w:rPr>
          <w:rFonts w:ascii="Verdana" w:hAnsi="Verdana"/>
          <w:sz w:val="22"/>
          <w:szCs w:val="22"/>
        </w:rPr>
      </w:pPr>
    </w:p>
    <w:p w14:paraId="7BADE8E8" w14:textId="181957EF" w:rsidR="007C2788" w:rsidRDefault="005E016C" w:rsidP="00120B49">
      <w:pPr>
        <w:rPr>
          <w:rFonts w:ascii="Verdana" w:hAnsi="Verdana"/>
          <w:sz w:val="22"/>
          <w:szCs w:val="22"/>
        </w:rPr>
      </w:pPr>
      <w:r>
        <w:rPr>
          <w:rFonts w:ascii="Verdana" w:hAnsi="Verdana"/>
          <w:sz w:val="22"/>
          <w:szCs w:val="22"/>
        </w:rPr>
        <w:t>Stacey Martinez</w:t>
      </w:r>
    </w:p>
    <w:p w14:paraId="47EF3D0E" w14:textId="07EB5853" w:rsidR="005E016C" w:rsidRDefault="005E016C" w:rsidP="00120B49">
      <w:pPr>
        <w:rPr>
          <w:rFonts w:ascii="Verdana" w:hAnsi="Verdana"/>
          <w:sz w:val="22"/>
          <w:szCs w:val="22"/>
        </w:rPr>
      </w:pPr>
      <w:r>
        <w:rPr>
          <w:rFonts w:ascii="Verdana" w:hAnsi="Verdana"/>
          <w:sz w:val="22"/>
          <w:szCs w:val="22"/>
        </w:rPr>
        <w:t>Principal</w:t>
      </w:r>
    </w:p>
    <w:p w14:paraId="6AA80D77" w14:textId="1429867E" w:rsidR="005E016C" w:rsidRPr="00B534BE" w:rsidRDefault="005E016C" w:rsidP="00120B49">
      <w:pPr>
        <w:rPr>
          <w:rFonts w:ascii="Verdana" w:hAnsi="Verdana"/>
          <w:sz w:val="22"/>
          <w:szCs w:val="22"/>
        </w:rPr>
      </w:pPr>
      <w:r>
        <w:rPr>
          <w:rFonts w:ascii="Verdana" w:hAnsi="Verdana"/>
          <w:sz w:val="22"/>
          <w:szCs w:val="22"/>
        </w:rPr>
        <w:t>Lighthouse Academy St. John’s</w:t>
      </w:r>
    </w:p>
    <w:sectPr w:rsidR="005E016C" w:rsidRPr="00B534BE" w:rsidSect="00110DA7">
      <w:headerReference w:type="first" r:id="rId11"/>
      <w:footerReference w:type="first" r:id="rId12"/>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9DE1" w14:textId="77777777" w:rsidR="00315223" w:rsidRDefault="00315223">
      <w:r>
        <w:separator/>
      </w:r>
    </w:p>
  </w:endnote>
  <w:endnote w:type="continuationSeparator" w:id="0">
    <w:p w14:paraId="09542FD2" w14:textId="77777777" w:rsidR="00315223" w:rsidRDefault="0031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9B333" w14:textId="77777777" w:rsidR="00315223" w:rsidRDefault="00315223">
      <w:r>
        <w:separator/>
      </w:r>
    </w:p>
  </w:footnote>
  <w:footnote w:type="continuationSeparator" w:id="0">
    <w:p w14:paraId="589652AF" w14:textId="77777777" w:rsidR="00315223" w:rsidRDefault="00315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BEA3" w14:textId="77777777"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4EF692"/>
    <w:lvl w:ilvl="0">
      <w:numFmt w:val="decimal"/>
      <w:lvlText w:val="*"/>
      <w:lvlJc w:val="left"/>
      <w:rPr>
        <w:rFonts w:cs="Times New Roman"/>
      </w:rPr>
    </w:lvl>
  </w:abstractNum>
  <w:abstractNum w:abstractNumId="1">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B3A"/>
    <w:rsid w:val="000E4E06"/>
    <w:rsid w:val="000F27C5"/>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A695C"/>
    <w:rsid w:val="001B37F1"/>
    <w:rsid w:val="001B669B"/>
    <w:rsid w:val="001C5DFE"/>
    <w:rsid w:val="001D3577"/>
    <w:rsid w:val="001E0FFE"/>
    <w:rsid w:val="001F3657"/>
    <w:rsid w:val="001F452E"/>
    <w:rsid w:val="00204448"/>
    <w:rsid w:val="002069B1"/>
    <w:rsid w:val="00206E37"/>
    <w:rsid w:val="002144D9"/>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078CA"/>
    <w:rsid w:val="00314922"/>
    <w:rsid w:val="00315223"/>
    <w:rsid w:val="0032339F"/>
    <w:rsid w:val="00325ECD"/>
    <w:rsid w:val="00326DA9"/>
    <w:rsid w:val="00357C05"/>
    <w:rsid w:val="0036117B"/>
    <w:rsid w:val="0037243F"/>
    <w:rsid w:val="003A1346"/>
    <w:rsid w:val="003A2EAD"/>
    <w:rsid w:val="003A726A"/>
    <w:rsid w:val="003A7DAD"/>
    <w:rsid w:val="003B2132"/>
    <w:rsid w:val="003B64C3"/>
    <w:rsid w:val="003C10F1"/>
    <w:rsid w:val="003C1221"/>
    <w:rsid w:val="003C3AB6"/>
    <w:rsid w:val="003C6DDE"/>
    <w:rsid w:val="003D3704"/>
    <w:rsid w:val="003E025E"/>
    <w:rsid w:val="003E412A"/>
    <w:rsid w:val="003F35C3"/>
    <w:rsid w:val="003F3C1E"/>
    <w:rsid w:val="0040769E"/>
    <w:rsid w:val="00413932"/>
    <w:rsid w:val="00423D64"/>
    <w:rsid w:val="004347A5"/>
    <w:rsid w:val="004434E6"/>
    <w:rsid w:val="00443B39"/>
    <w:rsid w:val="004476E0"/>
    <w:rsid w:val="00457EFD"/>
    <w:rsid w:val="00462B4E"/>
    <w:rsid w:val="004638E9"/>
    <w:rsid w:val="004654EC"/>
    <w:rsid w:val="00497E85"/>
    <w:rsid w:val="004A66FC"/>
    <w:rsid w:val="004A731F"/>
    <w:rsid w:val="004B000B"/>
    <w:rsid w:val="004B0FFE"/>
    <w:rsid w:val="004B33A1"/>
    <w:rsid w:val="004C4E90"/>
    <w:rsid w:val="004C6EBA"/>
    <w:rsid w:val="004E2236"/>
    <w:rsid w:val="00517392"/>
    <w:rsid w:val="00546C5E"/>
    <w:rsid w:val="00554F16"/>
    <w:rsid w:val="00556C95"/>
    <w:rsid w:val="00575CC5"/>
    <w:rsid w:val="00584383"/>
    <w:rsid w:val="00590458"/>
    <w:rsid w:val="00597FF0"/>
    <w:rsid w:val="005A6A47"/>
    <w:rsid w:val="005A6D7F"/>
    <w:rsid w:val="005E016C"/>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3135"/>
    <w:rsid w:val="006B5B6E"/>
    <w:rsid w:val="006B71AA"/>
    <w:rsid w:val="006C5A8A"/>
    <w:rsid w:val="006C7936"/>
    <w:rsid w:val="006D5CDF"/>
    <w:rsid w:val="006D65F9"/>
    <w:rsid w:val="006D6F4C"/>
    <w:rsid w:val="006D7066"/>
    <w:rsid w:val="006E057B"/>
    <w:rsid w:val="006E08AB"/>
    <w:rsid w:val="006E36B9"/>
    <w:rsid w:val="006F2D56"/>
    <w:rsid w:val="006F399D"/>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8062C"/>
    <w:rsid w:val="00780BA2"/>
    <w:rsid w:val="007A0312"/>
    <w:rsid w:val="007A26E5"/>
    <w:rsid w:val="007B1E4A"/>
    <w:rsid w:val="007C2788"/>
    <w:rsid w:val="007C7462"/>
    <w:rsid w:val="007E1236"/>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21DF"/>
    <w:rsid w:val="00972383"/>
    <w:rsid w:val="00981850"/>
    <w:rsid w:val="009838A8"/>
    <w:rsid w:val="00983D76"/>
    <w:rsid w:val="009910B6"/>
    <w:rsid w:val="00991D8C"/>
    <w:rsid w:val="00992C34"/>
    <w:rsid w:val="009A6411"/>
    <w:rsid w:val="009C4F1B"/>
    <w:rsid w:val="009D0D8B"/>
    <w:rsid w:val="009D0E2C"/>
    <w:rsid w:val="009D5D35"/>
    <w:rsid w:val="009E3718"/>
    <w:rsid w:val="009F385F"/>
    <w:rsid w:val="009F6168"/>
    <w:rsid w:val="00A050C9"/>
    <w:rsid w:val="00A14831"/>
    <w:rsid w:val="00A314D2"/>
    <w:rsid w:val="00A327F8"/>
    <w:rsid w:val="00A4123B"/>
    <w:rsid w:val="00A4532C"/>
    <w:rsid w:val="00A45C56"/>
    <w:rsid w:val="00A66F19"/>
    <w:rsid w:val="00A8273F"/>
    <w:rsid w:val="00A827BC"/>
    <w:rsid w:val="00A93751"/>
    <w:rsid w:val="00A9506B"/>
    <w:rsid w:val="00AA241A"/>
    <w:rsid w:val="00AA3463"/>
    <w:rsid w:val="00AE66A0"/>
    <w:rsid w:val="00AF5537"/>
    <w:rsid w:val="00B04AD0"/>
    <w:rsid w:val="00B14C5A"/>
    <w:rsid w:val="00B175FB"/>
    <w:rsid w:val="00B203E9"/>
    <w:rsid w:val="00B33778"/>
    <w:rsid w:val="00B42D51"/>
    <w:rsid w:val="00B455C7"/>
    <w:rsid w:val="00B528DE"/>
    <w:rsid w:val="00B534BE"/>
    <w:rsid w:val="00B810BA"/>
    <w:rsid w:val="00B82F5A"/>
    <w:rsid w:val="00B92CAD"/>
    <w:rsid w:val="00BA2616"/>
    <w:rsid w:val="00BA392A"/>
    <w:rsid w:val="00BB3C8C"/>
    <w:rsid w:val="00BB76D0"/>
    <w:rsid w:val="00BB78C8"/>
    <w:rsid w:val="00BC22F7"/>
    <w:rsid w:val="00BC5B21"/>
    <w:rsid w:val="00C00E4B"/>
    <w:rsid w:val="00C047DB"/>
    <w:rsid w:val="00C04969"/>
    <w:rsid w:val="00C10338"/>
    <w:rsid w:val="00C165E1"/>
    <w:rsid w:val="00C213DC"/>
    <w:rsid w:val="00C427EA"/>
    <w:rsid w:val="00C4325F"/>
    <w:rsid w:val="00C439B4"/>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39FA"/>
    <w:rsid w:val="00D64D5D"/>
    <w:rsid w:val="00D64E45"/>
    <w:rsid w:val="00D66A41"/>
    <w:rsid w:val="00DD232A"/>
    <w:rsid w:val="00DD2F29"/>
    <w:rsid w:val="00DD63F6"/>
    <w:rsid w:val="00DE218A"/>
    <w:rsid w:val="00E10308"/>
    <w:rsid w:val="00E31C98"/>
    <w:rsid w:val="00E31F01"/>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96740"/>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4A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UnresolvedMention">
    <w:name w:val="Unresolved Mention"/>
    <w:basedOn w:val="DefaultParagraphFont"/>
    <w:uiPriority w:val="99"/>
    <w:semiHidden/>
    <w:unhideWhenUsed/>
    <w:rsid w:val="004A66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UnresolvedMention">
    <w:name w:val="Unresolved Mention"/>
    <w:basedOn w:val="DefaultParagraphFont"/>
    <w:uiPriority w:val="99"/>
    <w:semiHidden/>
    <w:unhideWhenUsed/>
    <w:rsid w:val="004A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t.ly/2tEUNm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35ED-240F-469C-A91C-D4338710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677</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Michigan</dc:creator>
  <cp:lastModifiedBy>Kim Reeves</cp:lastModifiedBy>
  <cp:revision>2</cp:revision>
  <cp:lastPrinted>2018-11-15T17:42:00Z</cp:lastPrinted>
  <dcterms:created xsi:type="dcterms:W3CDTF">2019-02-26T19:48:00Z</dcterms:created>
  <dcterms:modified xsi:type="dcterms:W3CDTF">2019-02-26T19:48:00Z</dcterms:modified>
</cp:coreProperties>
</file>